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32D" w:rsidRDefault="006B0A7D" w:rsidP="007A718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5940425" cy="1004298"/>
            <wp:effectExtent l="0" t="0" r="3175" b="5715"/>
            <wp:docPr id="1" name="Рисунок 1" descr="Z:\Юля Селявина\конгресс онлайн\!!13-19 февраля\рассылка\Shapk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Юля Селявина\конгресс онлайн\!!13-19 февраля\рассылка\Shapka-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7EA0" w:rsidRPr="007A7183" w:rsidRDefault="00235DA7" w:rsidP="002E7EA0">
      <w:pPr>
        <w:jc w:val="center"/>
        <w:rPr>
          <w:rFonts w:ascii="Times New Roman" w:hAnsi="Times New Roman"/>
          <w:b/>
        </w:rPr>
      </w:pPr>
      <w:r w:rsidRPr="007A7183">
        <w:rPr>
          <w:rFonts w:ascii="Times New Roman" w:hAnsi="Times New Roman"/>
          <w:b/>
        </w:rPr>
        <w:t>ПРЕСС-РЕЛИЗ</w:t>
      </w:r>
    </w:p>
    <w:p w:rsidR="005D47C5" w:rsidRPr="003B487D" w:rsidRDefault="00870F17" w:rsidP="003B487D">
      <w:pPr>
        <w:ind w:firstLine="708"/>
        <w:rPr>
          <w:rFonts w:ascii="Times New Roman" w:hAnsi="Times New Roman"/>
          <w:i/>
          <w:color w:val="212529"/>
          <w:sz w:val="24"/>
          <w:szCs w:val="24"/>
          <w:shd w:val="clear" w:color="auto" w:fill="FFFFFF"/>
        </w:rPr>
      </w:pPr>
      <w:r w:rsidRPr="005D47C5">
        <w:rPr>
          <w:rFonts w:ascii="Times New Roman" w:hAnsi="Times New Roman"/>
          <w:i/>
          <w:color w:val="000000"/>
          <w:sz w:val="24"/>
          <w:szCs w:val="24"/>
        </w:rPr>
        <w:t xml:space="preserve">Крупнейшее </w:t>
      </w:r>
      <w:r w:rsidR="005D47C5" w:rsidRPr="005D47C5">
        <w:rPr>
          <w:rFonts w:ascii="Times New Roman" w:hAnsi="Times New Roman"/>
          <w:i/>
          <w:color w:val="000000"/>
          <w:sz w:val="24"/>
          <w:szCs w:val="24"/>
        </w:rPr>
        <w:t xml:space="preserve">виртуальное </w:t>
      </w:r>
      <w:r w:rsidRPr="005D47C5">
        <w:rPr>
          <w:rFonts w:ascii="Times New Roman" w:hAnsi="Times New Roman"/>
          <w:i/>
          <w:color w:val="000000"/>
          <w:sz w:val="24"/>
          <w:szCs w:val="24"/>
        </w:rPr>
        <w:t xml:space="preserve">мероприятие рынка недвижимости России - </w:t>
      </w:r>
      <w:r w:rsidR="005D47C5" w:rsidRPr="005D47C5">
        <w:rPr>
          <w:rFonts w:ascii="Times New Roman" w:hAnsi="Times New Roman"/>
          <w:i/>
          <w:color w:val="212529"/>
          <w:sz w:val="24"/>
          <w:szCs w:val="24"/>
          <w:shd w:val="clear" w:color="auto" w:fill="FFFFFF"/>
        </w:rPr>
        <w:t xml:space="preserve">Международный жилищный конгресс </w:t>
      </w:r>
      <w:proofErr w:type="spellStart"/>
      <w:r w:rsidR="005D47C5" w:rsidRPr="005D47C5">
        <w:rPr>
          <w:rFonts w:ascii="Times New Roman" w:hAnsi="Times New Roman"/>
          <w:i/>
          <w:color w:val="212529"/>
          <w:sz w:val="24"/>
          <w:szCs w:val="24"/>
          <w:shd w:val="clear" w:color="auto" w:fill="FFFFFF"/>
        </w:rPr>
        <w:t>online</w:t>
      </w:r>
      <w:proofErr w:type="spellEnd"/>
      <w:r w:rsidR="005D47C5" w:rsidRPr="005D47C5">
        <w:rPr>
          <w:rFonts w:ascii="Times New Roman" w:hAnsi="Times New Roman"/>
          <w:i/>
          <w:color w:val="212529"/>
          <w:sz w:val="24"/>
          <w:szCs w:val="24"/>
          <w:shd w:val="clear" w:color="auto" w:fill="FFFFFF"/>
        </w:rPr>
        <w:t xml:space="preserve"> </w:t>
      </w:r>
      <w:r w:rsidRPr="005D47C5">
        <w:rPr>
          <w:rFonts w:ascii="Times New Roman" w:hAnsi="Times New Roman"/>
          <w:i/>
          <w:sz w:val="24"/>
          <w:szCs w:val="24"/>
        </w:rPr>
        <w:t xml:space="preserve">- </w:t>
      </w:r>
      <w:r w:rsidR="00CA4713" w:rsidRPr="005D47C5">
        <w:rPr>
          <w:rFonts w:ascii="Times New Roman" w:hAnsi="Times New Roman"/>
          <w:i/>
          <w:sz w:val="24"/>
          <w:szCs w:val="24"/>
        </w:rPr>
        <w:t xml:space="preserve">пройдет </w:t>
      </w:r>
      <w:r w:rsidR="0000116B">
        <w:rPr>
          <w:rFonts w:ascii="Times New Roman" w:hAnsi="Times New Roman"/>
          <w:b/>
          <w:i/>
          <w:sz w:val="24"/>
          <w:szCs w:val="24"/>
        </w:rPr>
        <w:t>15-19</w:t>
      </w:r>
      <w:r w:rsidR="007A7183" w:rsidRPr="003B487D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00116B">
        <w:rPr>
          <w:rFonts w:ascii="Times New Roman" w:hAnsi="Times New Roman"/>
          <w:b/>
          <w:i/>
          <w:sz w:val="24"/>
          <w:szCs w:val="24"/>
        </w:rPr>
        <w:t>февраля 2021 года</w:t>
      </w:r>
      <w:r w:rsidR="007A7183" w:rsidRPr="005D47C5">
        <w:rPr>
          <w:rFonts w:ascii="Times New Roman" w:hAnsi="Times New Roman"/>
          <w:i/>
          <w:sz w:val="24"/>
          <w:szCs w:val="24"/>
        </w:rPr>
        <w:t xml:space="preserve"> </w:t>
      </w:r>
      <w:r w:rsidR="005D47C5" w:rsidRPr="005D47C5">
        <w:rPr>
          <w:rFonts w:ascii="Times New Roman" w:hAnsi="Times New Roman"/>
          <w:i/>
          <w:sz w:val="24"/>
          <w:szCs w:val="24"/>
        </w:rPr>
        <w:t xml:space="preserve">и </w:t>
      </w:r>
      <w:r w:rsidR="005D47C5" w:rsidRPr="005D47C5">
        <w:rPr>
          <w:rFonts w:ascii="Times New Roman" w:hAnsi="Times New Roman"/>
          <w:i/>
          <w:color w:val="212529"/>
          <w:sz w:val="24"/>
          <w:szCs w:val="24"/>
          <w:shd w:val="clear" w:color="auto" w:fill="FFFFFF"/>
        </w:rPr>
        <w:t xml:space="preserve">соберет свыше </w:t>
      </w:r>
      <w:r w:rsidR="005D47C5" w:rsidRPr="003B487D">
        <w:rPr>
          <w:rFonts w:ascii="Times New Roman" w:hAnsi="Times New Roman"/>
          <w:b/>
          <w:i/>
          <w:color w:val="212529"/>
          <w:sz w:val="24"/>
          <w:szCs w:val="24"/>
          <w:shd w:val="clear" w:color="auto" w:fill="FFFFFF"/>
        </w:rPr>
        <w:t>15 000</w:t>
      </w:r>
      <w:r w:rsidR="005D47C5" w:rsidRPr="005D47C5">
        <w:rPr>
          <w:rFonts w:ascii="Times New Roman" w:hAnsi="Times New Roman"/>
          <w:i/>
          <w:color w:val="212529"/>
          <w:sz w:val="24"/>
          <w:szCs w:val="24"/>
          <w:shd w:val="clear" w:color="auto" w:fill="FFFFFF"/>
        </w:rPr>
        <w:t xml:space="preserve"> участников – руководителей и сотрудников крупнейших агентств недвижимости, девелоперских компаний, банков, страховых и других организаций, работающих в сфере недвижимости из всех регионов РФ и десятков зарубежных стран.</w:t>
      </w:r>
    </w:p>
    <w:p w:rsidR="005D47C5" w:rsidRPr="0000116B" w:rsidRDefault="005D47C5" w:rsidP="005D47C5">
      <w:pPr>
        <w:spacing w:after="0" w:line="240" w:lineRule="auto"/>
        <w:ind w:firstLine="709"/>
        <w:rPr>
          <w:rFonts w:ascii="Times New Roman" w:hAnsi="Times New Roman"/>
          <w:color w:val="212529"/>
          <w:sz w:val="24"/>
          <w:szCs w:val="24"/>
          <w:shd w:val="clear" w:color="auto" w:fill="FFFFFF"/>
        </w:rPr>
      </w:pPr>
      <w:r w:rsidRPr="005D47C5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 xml:space="preserve">В рамках Конгресса пройдут более </w:t>
      </w:r>
      <w:r w:rsidRPr="003B487D">
        <w:rPr>
          <w:rFonts w:ascii="Times New Roman" w:hAnsi="Times New Roman"/>
          <w:b/>
          <w:color w:val="212529"/>
          <w:sz w:val="24"/>
          <w:szCs w:val="24"/>
          <w:shd w:val="clear" w:color="auto" w:fill="FFFFFF"/>
        </w:rPr>
        <w:t>100</w:t>
      </w:r>
      <w:r w:rsidRPr="005D47C5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 xml:space="preserve"> мероприятий, выступят порядка </w:t>
      </w:r>
      <w:r w:rsidRPr="003B487D">
        <w:rPr>
          <w:rFonts w:ascii="Times New Roman" w:hAnsi="Times New Roman"/>
          <w:b/>
          <w:color w:val="212529"/>
          <w:sz w:val="24"/>
          <w:szCs w:val="24"/>
          <w:shd w:val="clear" w:color="auto" w:fill="FFFFFF"/>
        </w:rPr>
        <w:t>300</w:t>
      </w:r>
      <w:r w:rsidRPr="005D47C5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 xml:space="preserve"> спикеров – ведущих практиков рынка, известных </w:t>
      </w:r>
      <w:proofErr w:type="gramStart"/>
      <w:r w:rsidRPr="005D47C5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бизнес-тренеров</w:t>
      </w:r>
      <w:proofErr w:type="gramEnd"/>
      <w:r w:rsidRPr="005D47C5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, руководителей крупнейших компаний. Состоятся десятки мастер-классов, однодневных тренингов, виртуальных конференций, дискуссий и семинаров.</w:t>
      </w:r>
    </w:p>
    <w:p w:rsidR="003B487D" w:rsidRPr="003B487D" w:rsidRDefault="005D47C5" w:rsidP="003B487D">
      <w:pPr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D47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Мероприятия Конгресса охватят все важнейшие сегменты рынка недвижимости: жилищное строительство, </w:t>
      </w:r>
      <w:proofErr w:type="spellStart"/>
      <w:r w:rsidRPr="005D47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риэлторский</w:t>
      </w:r>
      <w:proofErr w:type="spellEnd"/>
      <w:r w:rsidRPr="005D47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бизнес, коммерческая недвижимость, ипотечное кредитование, информационные ресурсы и многие другие темы. Вы всю необходимую информацию о новых методах ведения бизнеса, увеличения количества сделок, эффективных способах привлечения клиентов, технологиях работы в </w:t>
      </w:r>
      <w:proofErr w:type="spellStart"/>
      <w:r w:rsidRPr="005D47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посткарантинный</w:t>
      </w:r>
      <w:proofErr w:type="spellEnd"/>
      <w:r w:rsidRPr="005D47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период, узнаете о последних трендах на рынке.</w:t>
      </w:r>
      <w:r w:rsidR="003B487D" w:rsidRPr="003B487D">
        <w:rPr>
          <w:rFonts w:ascii="Times New Roman" w:hAnsi="Times New Roman"/>
          <w:sz w:val="24"/>
          <w:szCs w:val="24"/>
        </w:rPr>
        <w:t xml:space="preserve"> </w:t>
      </w:r>
      <w:r w:rsidR="003B487D" w:rsidRPr="005D47C5">
        <w:rPr>
          <w:rFonts w:ascii="Times New Roman" w:hAnsi="Times New Roman"/>
          <w:sz w:val="24"/>
          <w:szCs w:val="24"/>
        </w:rPr>
        <w:t>На онлайн Конгрессе выступят ведущие эксперты международного уровня, представители крупнейших игроков рынка недвижимости мира</w:t>
      </w:r>
      <w:r w:rsidR="003B487D" w:rsidRPr="003B487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5D47C5" w:rsidRPr="003B487D" w:rsidRDefault="005D47C5" w:rsidP="003B487D">
      <w:pPr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D47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Мероприятие будет полезно не только российским участникам, но и профессионалам из зарубежных стран – в первую очередь, из Беларуси, Казахстана, Украины, Молдовы и других государств.</w:t>
      </w:r>
    </w:p>
    <w:p w:rsidR="005D47C5" w:rsidRPr="005D47C5" w:rsidRDefault="005D47C5" w:rsidP="00B64F87">
      <w:pPr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D47C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Одновременно с деловой программой Конгресса будет проходить онлайн выставка. Ведущие игроки рынка - крупнейшие застройщики, банки, агентства недвижимости – представят на виртуальных стендах свои услуги, специальные предложения, новые методы ведения бизнеса, инновационные маркетинговые стратегии. На Конгрессе также пройдут виртуальные туры от ведущих участников рынка недвижимости. </w:t>
      </w:r>
    </w:p>
    <w:p w:rsidR="005D47C5" w:rsidRPr="005D47C5" w:rsidRDefault="005D47C5" w:rsidP="00B64F87">
      <w:pPr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14257" w:rsidRPr="005D47C5" w:rsidRDefault="00114257" w:rsidP="00543817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5D47C5">
        <w:rPr>
          <w:rFonts w:ascii="Times New Roman" w:hAnsi="Times New Roman"/>
          <w:sz w:val="24"/>
          <w:szCs w:val="24"/>
        </w:rPr>
        <w:t xml:space="preserve">Подробнее о </w:t>
      </w:r>
      <w:r w:rsidR="005D47C5" w:rsidRPr="005D47C5">
        <w:rPr>
          <w:rFonts w:ascii="Times New Roman" w:hAnsi="Times New Roman"/>
          <w:sz w:val="24"/>
          <w:szCs w:val="24"/>
        </w:rPr>
        <w:t>мероприятии</w:t>
      </w:r>
      <w:r w:rsidRPr="005D47C5">
        <w:rPr>
          <w:rFonts w:ascii="Times New Roman" w:hAnsi="Times New Roman"/>
          <w:sz w:val="24"/>
          <w:szCs w:val="24"/>
        </w:rPr>
        <w:t xml:space="preserve"> – на сайте </w:t>
      </w:r>
      <w:proofErr w:type="spellStart"/>
      <w:r w:rsidR="005D47C5" w:rsidRPr="005D47C5">
        <w:rPr>
          <w:rFonts w:ascii="Times New Roman" w:hAnsi="Times New Roman"/>
          <w:b/>
          <w:sz w:val="24"/>
          <w:szCs w:val="24"/>
          <w:lang w:val="en-US"/>
        </w:rPr>
        <w:t>onlinecongress</w:t>
      </w:r>
      <w:proofErr w:type="spellEnd"/>
      <w:r w:rsidR="005D47C5" w:rsidRPr="005D47C5">
        <w:rPr>
          <w:rFonts w:ascii="Times New Roman" w:hAnsi="Times New Roman"/>
          <w:b/>
          <w:sz w:val="24"/>
          <w:szCs w:val="24"/>
        </w:rPr>
        <w:t>.</w:t>
      </w:r>
      <w:proofErr w:type="spellStart"/>
      <w:r w:rsidR="005D47C5" w:rsidRPr="005D47C5">
        <w:rPr>
          <w:rFonts w:ascii="Times New Roman" w:hAnsi="Times New Roman"/>
          <w:b/>
          <w:sz w:val="24"/>
          <w:szCs w:val="24"/>
          <w:lang w:val="en-US"/>
        </w:rPr>
        <w:t>ru</w:t>
      </w:r>
      <w:proofErr w:type="spellEnd"/>
    </w:p>
    <w:p w:rsidR="00D96C7D" w:rsidRPr="005D47C5" w:rsidRDefault="00D96C7D" w:rsidP="00B64F8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64F87" w:rsidRPr="003B487D" w:rsidRDefault="00B64F87" w:rsidP="00B64F8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B487D">
        <w:rPr>
          <w:rFonts w:ascii="Times New Roman" w:hAnsi="Times New Roman"/>
          <w:b/>
          <w:sz w:val="24"/>
          <w:szCs w:val="24"/>
        </w:rPr>
        <w:t>За дополнительной информацией просьба обращаться к руководителю отдела деловых программ и работе со СМИ Всероссийского жилищного конгресса Сергею Бардину, +7 904 632 63 47</w:t>
      </w:r>
    </w:p>
    <w:sectPr w:rsidR="00B64F87" w:rsidRPr="003B487D" w:rsidSect="00DF394E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EB4" w:rsidRDefault="00041EB4" w:rsidP="00C16992">
      <w:pPr>
        <w:spacing w:after="0" w:line="240" w:lineRule="auto"/>
      </w:pPr>
      <w:r>
        <w:separator/>
      </w:r>
    </w:p>
  </w:endnote>
  <w:endnote w:type="continuationSeparator" w:id="0">
    <w:p w:rsidR="00041EB4" w:rsidRDefault="00041EB4" w:rsidP="00C16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EB4" w:rsidRDefault="00041EB4" w:rsidP="00C16992">
      <w:pPr>
        <w:spacing w:after="0" w:line="240" w:lineRule="auto"/>
      </w:pPr>
      <w:r>
        <w:separator/>
      </w:r>
    </w:p>
  </w:footnote>
  <w:footnote w:type="continuationSeparator" w:id="0">
    <w:p w:rsidR="00041EB4" w:rsidRDefault="00041EB4" w:rsidP="00C169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DCE"/>
    <w:rsid w:val="0000116B"/>
    <w:rsid w:val="00041EB4"/>
    <w:rsid w:val="00052E57"/>
    <w:rsid w:val="00056503"/>
    <w:rsid w:val="000813B2"/>
    <w:rsid w:val="000B3167"/>
    <w:rsid w:val="000C27BB"/>
    <w:rsid w:val="000C7DEC"/>
    <w:rsid w:val="000F34BC"/>
    <w:rsid w:val="00114257"/>
    <w:rsid w:val="00141E49"/>
    <w:rsid w:val="00182F8E"/>
    <w:rsid w:val="001940C7"/>
    <w:rsid w:val="00196E79"/>
    <w:rsid w:val="001D5DD1"/>
    <w:rsid w:val="001E587C"/>
    <w:rsid w:val="00204B2E"/>
    <w:rsid w:val="00235DA7"/>
    <w:rsid w:val="00242AD8"/>
    <w:rsid w:val="00244C9C"/>
    <w:rsid w:val="002543CA"/>
    <w:rsid w:val="00261BB1"/>
    <w:rsid w:val="00276893"/>
    <w:rsid w:val="002E7EA0"/>
    <w:rsid w:val="00301C1D"/>
    <w:rsid w:val="00321AB3"/>
    <w:rsid w:val="0036007B"/>
    <w:rsid w:val="003B1539"/>
    <w:rsid w:val="003B487D"/>
    <w:rsid w:val="003C6EEF"/>
    <w:rsid w:val="004153C3"/>
    <w:rsid w:val="004264FB"/>
    <w:rsid w:val="00467B42"/>
    <w:rsid w:val="00483C24"/>
    <w:rsid w:val="005135AF"/>
    <w:rsid w:val="0051668E"/>
    <w:rsid w:val="00543817"/>
    <w:rsid w:val="00543CB5"/>
    <w:rsid w:val="00553DC3"/>
    <w:rsid w:val="005571CA"/>
    <w:rsid w:val="005C74AD"/>
    <w:rsid w:val="005D47C5"/>
    <w:rsid w:val="005E674F"/>
    <w:rsid w:val="005F01C2"/>
    <w:rsid w:val="006668D5"/>
    <w:rsid w:val="006A2DC2"/>
    <w:rsid w:val="006B0A7D"/>
    <w:rsid w:val="006C63B8"/>
    <w:rsid w:val="006D24EC"/>
    <w:rsid w:val="006E3AC0"/>
    <w:rsid w:val="006F42AC"/>
    <w:rsid w:val="00705E64"/>
    <w:rsid w:val="00712FE7"/>
    <w:rsid w:val="00727811"/>
    <w:rsid w:val="00774448"/>
    <w:rsid w:val="007A01F0"/>
    <w:rsid w:val="007A7183"/>
    <w:rsid w:val="007E54AF"/>
    <w:rsid w:val="00810E7E"/>
    <w:rsid w:val="00870F17"/>
    <w:rsid w:val="008867A6"/>
    <w:rsid w:val="009434C3"/>
    <w:rsid w:val="00962FB0"/>
    <w:rsid w:val="00964427"/>
    <w:rsid w:val="00977D1F"/>
    <w:rsid w:val="00981A4E"/>
    <w:rsid w:val="009A2336"/>
    <w:rsid w:val="009D55EF"/>
    <w:rsid w:val="009D5882"/>
    <w:rsid w:val="009F538F"/>
    <w:rsid w:val="009F6293"/>
    <w:rsid w:val="009F7F89"/>
    <w:rsid w:val="00A004E4"/>
    <w:rsid w:val="00A008DD"/>
    <w:rsid w:val="00A24E55"/>
    <w:rsid w:val="00A81E0A"/>
    <w:rsid w:val="00A914BF"/>
    <w:rsid w:val="00AE26E6"/>
    <w:rsid w:val="00AE3B96"/>
    <w:rsid w:val="00B40264"/>
    <w:rsid w:val="00B64F87"/>
    <w:rsid w:val="00B8434F"/>
    <w:rsid w:val="00B84ED5"/>
    <w:rsid w:val="00BA34BF"/>
    <w:rsid w:val="00BC7511"/>
    <w:rsid w:val="00BF16A2"/>
    <w:rsid w:val="00C16992"/>
    <w:rsid w:val="00CA4713"/>
    <w:rsid w:val="00CA5E04"/>
    <w:rsid w:val="00CB26FB"/>
    <w:rsid w:val="00CC23F9"/>
    <w:rsid w:val="00CC5A51"/>
    <w:rsid w:val="00CD44BA"/>
    <w:rsid w:val="00CF3E38"/>
    <w:rsid w:val="00D126A3"/>
    <w:rsid w:val="00D433A5"/>
    <w:rsid w:val="00D50D32"/>
    <w:rsid w:val="00D518E7"/>
    <w:rsid w:val="00D72DCE"/>
    <w:rsid w:val="00D75B69"/>
    <w:rsid w:val="00D768AF"/>
    <w:rsid w:val="00D8439B"/>
    <w:rsid w:val="00D845F5"/>
    <w:rsid w:val="00D87A0A"/>
    <w:rsid w:val="00D96C7D"/>
    <w:rsid w:val="00DB0DD1"/>
    <w:rsid w:val="00DC5D34"/>
    <w:rsid w:val="00DE179A"/>
    <w:rsid w:val="00DF394E"/>
    <w:rsid w:val="00DF4C77"/>
    <w:rsid w:val="00E64DCF"/>
    <w:rsid w:val="00E6632D"/>
    <w:rsid w:val="00EB679A"/>
    <w:rsid w:val="00EC7D26"/>
    <w:rsid w:val="00F02458"/>
    <w:rsid w:val="00F44A13"/>
    <w:rsid w:val="00F478AE"/>
    <w:rsid w:val="00F9424D"/>
    <w:rsid w:val="00FA6744"/>
    <w:rsid w:val="00FC6141"/>
    <w:rsid w:val="00FE0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26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96E79"/>
    <w:rPr>
      <w:rFonts w:cs="Times New Roman"/>
    </w:rPr>
  </w:style>
  <w:style w:type="character" w:styleId="a3">
    <w:name w:val="Strong"/>
    <w:basedOn w:val="a0"/>
    <w:uiPriority w:val="22"/>
    <w:qFormat/>
    <w:rsid w:val="00196E79"/>
    <w:rPr>
      <w:rFonts w:cs="Times New Roman"/>
      <w:b/>
      <w:bCs/>
    </w:rPr>
  </w:style>
  <w:style w:type="character" w:styleId="a4">
    <w:name w:val="Hyperlink"/>
    <w:basedOn w:val="a0"/>
    <w:uiPriority w:val="99"/>
    <w:rsid w:val="00D126A3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C1699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16992"/>
    <w:rPr>
      <w:lang w:eastAsia="en-US"/>
    </w:rPr>
  </w:style>
  <w:style w:type="paragraph" w:styleId="a7">
    <w:name w:val="footer"/>
    <w:basedOn w:val="a"/>
    <w:link w:val="a8"/>
    <w:uiPriority w:val="99"/>
    <w:unhideWhenUsed/>
    <w:rsid w:val="00C1699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16992"/>
    <w:rPr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64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4DCF"/>
    <w:rPr>
      <w:rFonts w:ascii="Tahoma" w:hAnsi="Tahoma" w:cs="Tahoma"/>
      <w:sz w:val="16"/>
      <w:szCs w:val="16"/>
      <w:lang w:eastAsia="en-US"/>
    </w:rPr>
  </w:style>
  <w:style w:type="character" w:customStyle="1" w:styleId="Mention">
    <w:name w:val="Mention"/>
    <w:basedOn w:val="a0"/>
    <w:uiPriority w:val="99"/>
    <w:semiHidden/>
    <w:unhideWhenUsed/>
    <w:rsid w:val="006C63B8"/>
    <w:rPr>
      <w:color w:val="2B579A"/>
      <w:shd w:val="clear" w:color="auto" w:fill="E6E6E6"/>
    </w:rPr>
  </w:style>
  <w:style w:type="paragraph" w:styleId="ab">
    <w:name w:val="List Paragraph"/>
    <w:basedOn w:val="a"/>
    <w:uiPriority w:val="34"/>
    <w:qFormat/>
    <w:rsid w:val="00DF39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26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96E79"/>
    <w:rPr>
      <w:rFonts w:cs="Times New Roman"/>
    </w:rPr>
  </w:style>
  <w:style w:type="character" w:styleId="a3">
    <w:name w:val="Strong"/>
    <w:basedOn w:val="a0"/>
    <w:uiPriority w:val="22"/>
    <w:qFormat/>
    <w:rsid w:val="00196E79"/>
    <w:rPr>
      <w:rFonts w:cs="Times New Roman"/>
      <w:b/>
      <w:bCs/>
    </w:rPr>
  </w:style>
  <w:style w:type="character" w:styleId="a4">
    <w:name w:val="Hyperlink"/>
    <w:basedOn w:val="a0"/>
    <w:uiPriority w:val="99"/>
    <w:rsid w:val="00D126A3"/>
    <w:rPr>
      <w:rFonts w:cs="Times New Roman"/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C1699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16992"/>
    <w:rPr>
      <w:lang w:eastAsia="en-US"/>
    </w:rPr>
  </w:style>
  <w:style w:type="paragraph" w:styleId="a7">
    <w:name w:val="footer"/>
    <w:basedOn w:val="a"/>
    <w:link w:val="a8"/>
    <w:uiPriority w:val="99"/>
    <w:unhideWhenUsed/>
    <w:rsid w:val="00C1699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16992"/>
    <w:rPr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64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4DCF"/>
    <w:rPr>
      <w:rFonts w:ascii="Tahoma" w:hAnsi="Tahoma" w:cs="Tahoma"/>
      <w:sz w:val="16"/>
      <w:szCs w:val="16"/>
      <w:lang w:eastAsia="en-US"/>
    </w:rPr>
  </w:style>
  <w:style w:type="character" w:customStyle="1" w:styleId="Mention">
    <w:name w:val="Mention"/>
    <w:basedOn w:val="a0"/>
    <w:uiPriority w:val="99"/>
    <w:semiHidden/>
    <w:unhideWhenUsed/>
    <w:rsid w:val="006C63B8"/>
    <w:rPr>
      <w:color w:val="2B579A"/>
      <w:shd w:val="clear" w:color="auto" w:fill="E6E6E6"/>
    </w:rPr>
  </w:style>
  <w:style w:type="paragraph" w:styleId="ab">
    <w:name w:val="List Paragraph"/>
    <w:basedOn w:val="a"/>
    <w:uiPriority w:val="34"/>
    <w:qFormat/>
    <w:rsid w:val="00DF39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79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5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6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1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877CC-BCD6-4AA8-B422-160A9632E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Крупнейший форум профессионалов рынка недвижимости</vt:lpstr>
    </vt:vector>
  </TitlesOfParts>
  <Company>Бюллетень Недвижимости, ООО</Company>
  <LinksUpToDate>false</LinksUpToDate>
  <CharactersWithSpaces>2015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Крупнейший форум профессионалов рынка недвижимости</dc:title>
  <dc:creator>Бардин Сергей Сергеевич</dc:creator>
  <cp:lastModifiedBy>Journal1</cp:lastModifiedBy>
  <cp:revision>2</cp:revision>
  <cp:lastPrinted>2018-02-28T17:14:00Z</cp:lastPrinted>
  <dcterms:created xsi:type="dcterms:W3CDTF">2020-11-02T14:43:00Z</dcterms:created>
  <dcterms:modified xsi:type="dcterms:W3CDTF">2020-11-02T14:43:00Z</dcterms:modified>
</cp:coreProperties>
</file>